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宋体" w:hAnsi="宋体"/>
          <w:b/>
          <w:color w:val="000000"/>
          <w:sz w:val="28"/>
          <w:szCs w:val="28"/>
          <w:shd w:val="clear" w:color="auto" w:fill="FFFFFF"/>
        </w:rPr>
      </w:pPr>
      <w:bookmarkStart w:id="0" w:name="OLE_LINK1"/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 xml:space="preserve">附4  </w:t>
      </w:r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 xml:space="preserve">          内江师范学院2017社会实践</w:t>
      </w:r>
      <w:bookmarkEnd w:id="0"/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成果审核制度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为使2017年社会实践活动真正落到实处，避免出现走马观花等形式主义现象，校团委将在实践活动中期及后期，对实践团队(主要针对校级团队)按照相关要求进行审核，对未通过审核团队取消其立项资格和经费支持。</w:t>
      </w:r>
    </w:p>
    <w:p>
      <w:pPr>
        <w:tabs>
          <w:tab w:val="left" w:pos="5625"/>
        </w:tabs>
        <w:spacing w:line="360" w:lineRule="auto"/>
        <w:ind w:right="743"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一、实践中期成果反馈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1.各团队申请新浪微博，微博名为团队名称，微博内容可以是微图片、微感想、微语录、微感动及活动内容等，积极参加学校组织的</w:t>
      </w:r>
      <w:r>
        <w:rPr>
          <w:rFonts w:cs="仿宋_GB2312" w:asciiTheme="minorEastAsia" w:hAnsiTheme="minorEastAsia" w:eastAsiaTheme="minorEastAsia"/>
          <w:sz w:val="24"/>
          <w:szCs w:val="24"/>
        </w:rPr>
        <w:t>“镜头中的三下乡”“内师学子·青春三下乡”</w:t>
      </w:r>
      <w:r>
        <w:rPr>
          <w:rFonts w:cs="仿宋_GB2312" w:asciiTheme="minorEastAsia" w:hAnsiTheme="minorEastAsia" w:eastAsiaTheme="minorEastAsia"/>
          <w:color w:val="auto"/>
          <w:sz w:val="24"/>
          <w:szCs w:val="24"/>
        </w:rPr>
        <w:t>“</w:t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t>奋斗的青春最美丽”</w:t>
      </w:r>
      <w:r>
        <w:rPr>
          <w:rFonts w:cs="仿宋_GB2312" w:asciiTheme="minorEastAsia" w:hAnsiTheme="minorEastAsia" w:eastAsiaTheme="minorEastAsia"/>
          <w:sz w:val="24"/>
          <w:szCs w:val="24"/>
        </w:rPr>
        <w:t>等作品遴选活动和专题线上活动。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每天3条及以上，</w:t>
      </w:r>
      <w:bookmarkStart w:id="1" w:name="OLE_LINK7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并@内江师院社会实践网络平台@内江师范学院团委学生会@内江师范学院团委</w:t>
      </w:r>
      <w:bookmarkStart w:id="2" w:name="OLE_LINK6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FF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2.各团队及团队成员关注校团委学生会微信公众号“青春内师”，并 @青春内师。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3.各团队成员通过微信微博发布社会实践动态、展示青春风采（每天不少于1条），并@内江师</w:t>
      </w:r>
      <w:bookmarkStart w:id="3" w:name="_GoBack"/>
      <w:bookmarkEnd w:id="3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院社会实践网络平台@内江师范学院团委学生会@内江师范学院团委@成员所在团队微博（如：××团队）（微感想或微语录#奋斗的青春最美丽#）</w:t>
      </w:r>
    </w:p>
    <w:bookmarkEnd w:id="1"/>
    <w:bookmarkEnd w:id="2"/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二、实践后期成果审核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1. 各团队建立实践地联络单。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2. 每支实践团队(校级)至少需要上交不少于8—10张电子档照片（要求照片原件），照片具体要求如下：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（1）在活动现场、能够反映实践场景的照片；且其中一张必须为活动现场的合影，同时人数以照片上的显示人数为准（可增加一人）；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（2）每张照片以当时活动内容命名。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（3）如实践队伍有实际带队指导教师，需有现场活动照片体现带队教师亲自参与实践。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3. 每支实践团队须上交实践报告或调研报告一份；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4. 若团队以单位名义与实践地新建立实践基地，需签署实践基地协议，交指导单位存档备案；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5. 鼓励团队提交活动视频。视频内容要求能够体现实践真实场景、图像清晰，时间不少于5分钟。</w:t>
      </w:r>
    </w:p>
    <w:p>
      <w:pPr>
        <w:spacing w:line="360" w:lineRule="auto"/>
        <w:ind w:firstLine="4080" w:firstLineChars="1700"/>
        <w:jc w:val="right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共青团内江师范学院委员会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 xml:space="preserve">                                   2017年6月27日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BD1DAB"/>
    <w:rsid w:val="00033D8E"/>
    <w:rsid w:val="000A36D4"/>
    <w:rsid w:val="000A6F03"/>
    <w:rsid w:val="0013120A"/>
    <w:rsid w:val="00140F61"/>
    <w:rsid w:val="00143E8A"/>
    <w:rsid w:val="001A3E52"/>
    <w:rsid w:val="00276E18"/>
    <w:rsid w:val="002A3E2D"/>
    <w:rsid w:val="00301B2C"/>
    <w:rsid w:val="00334B37"/>
    <w:rsid w:val="00374A36"/>
    <w:rsid w:val="003854B5"/>
    <w:rsid w:val="003A1FD1"/>
    <w:rsid w:val="003F1DCA"/>
    <w:rsid w:val="004C2CCE"/>
    <w:rsid w:val="004F02D6"/>
    <w:rsid w:val="00545ADE"/>
    <w:rsid w:val="00581A36"/>
    <w:rsid w:val="005E4E26"/>
    <w:rsid w:val="005F50E4"/>
    <w:rsid w:val="00616AD0"/>
    <w:rsid w:val="00622E8C"/>
    <w:rsid w:val="00661A96"/>
    <w:rsid w:val="00670951"/>
    <w:rsid w:val="00671BC8"/>
    <w:rsid w:val="006B2ACE"/>
    <w:rsid w:val="0076422C"/>
    <w:rsid w:val="00816F9A"/>
    <w:rsid w:val="008B09D4"/>
    <w:rsid w:val="00A66303"/>
    <w:rsid w:val="00AC5FAE"/>
    <w:rsid w:val="00AE6017"/>
    <w:rsid w:val="00AF1933"/>
    <w:rsid w:val="00B463CB"/>
    <w:rsid w:val="00BB4594"/>
    <w:rsid w:val="00C0292E"/>
    <w:rsid w:val="00C02EB1"/>
    <w:rsid w:val="00C10156"/>
    <w:rsid w:val="00C758A1"/>
    <w:rsid w:val="00CA35EF"/>
    <w:rsid w:val="00D251EB"/>
    <w:rsid w:val="00D5634D"/>
    <w:rsid w:val="00D95315"/>
    <w:rsid w:val="00DC391B"/>
    <w:rsid w:val="00EB13C7"/>
    <w:rsid w:val="00FA63F1"/>
    <w:rsid w:val="00FD5B50"/>
    <w:rsid w:val="0A4B6598"/>
    <w:rsid w:val="0CBD1DAB"/>
    <w:rsid w:val="45832168"/>
    <w:rsid w:val="754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694</Characters>
  <Lines>5</Lines>
  <Paragraphs>1</Paragraphs>
  <ScaleCrop>false</ScaleCrop>
  <LinksUpToDate>false</LinksUpToDate>
  <CharactersWithSpaces>814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2017-06-27T07:31:00Z</dcterms:created>
  <dc:creator>Administrator</dc:creator>
  <cp:lastModifiedBy>q</cp:lastModifiedBy>
  <cp:lastPrinted>2016-06-27T00:18:00Z</cp:lastPrinted>
  <dcterms:modified xsi:type="dcterms:W3CDTF">2017-06-27T23:50:13Z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