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line="360" w:lineRule="auto"/>
        <w:jc w:val="center"/>
        <w:rPr>
          <w:rFonts w:hint="eastAsia" w:ascii="宋体" w:hAnsi="宋体"/>
          <w:color w:val="000000"/>
          <w:sz w:val="36"/>
          <w:szCs w:val="32"/>
          <w:shd w:val="clear" w:color="auto" w:fill="FFFFFF"/>
          <w:lang w:val="en-US" w:eastAsia="zh-CN"/>
        </w:rPr>
      </w:pPr>
      <w:r>
        <w:rPr>
          <w:rFonts w:hint="eastAsia" w:ascii="宋体" w:hAnsi="宋体"/>
          <w:color w:val="000000"/>
          <w:sz w:val="36"/>
          <w:szCs w:val="32"/>
          <w:shd w:val="clear" w:color="auto" w:fill="FFFFFF"/>
        </w:rPr>
        <w:t>内</w:t>
      </w:r>
      <w:r>
        <w:rPr>
          <w:rFonts w:hint="eastAsia" w:ascii="宋体" w:hAnsi="宋体"/>
          <w:color w:val="000000"/>
          <w:sz w:val="36"/>
          <w:szCs w:val="32"/>
          <w:shd w:val="clear" w:color="auto" w:fill="FFFFFF"/>
          <w:lang w:val="en-US" w:eastAsia="zh-CN"/>
        </w:rPr>
        <w:t xml:space="preserve"> </w:t>
      </w:r>
      <w:r>
        <w:rPr>
          <w:rFonts w:hint="eastAsia" w:ascii="宋体" w:hAnsi="宋体"/>
          <w:color w:val="000000"/>
          <w:sz w:val="36"/>
          <w:szCs w:val="32"/>
          <w:shd w:val="clear" w:color="auto" w:fill="FFFFFF"/>
        </w:rPr>
        <w:t>江</w:t>
      </w:r>
      <w:r>
        <w:rPr>
          <w:rFonts w:hint="eastAsia" w:ascii="宋体" w:hAnsi="宋体"/>
          <w:color w:val="000000"/>
          <w:sz w:val="36"/>
          <w:szCs w:val="32"/>
          <w:shd w:val="clear" w:color="auto" w:fill="FFFFFF"/>
          <w:lang w:val="en-US" w:eastAsia="zh-CN"/>
        </w:rPr>
        <w:t xml:space="preserve"> </w:t>
      </w:r>
      <w:r>
        <w:rPr>
          <w:rFonts w:hint="eastAsia" w:ascii="宋体" w:hAnsi="宋体"/>
          <w:color w:val="000000"/>
          <w:sz w:val="36"/>
          <w:szCs w:val="32"/>
          <w:shd w:val="clear" w:color="auto" w:fill="FFFFFF"/>
        </w:rPr>
        <w:t>师</w:t>
      </w:r>
      <w:r>
        <w:rPr>
          <w:rFonts w:hint="eastAsia" w:ascii="宋体" w:hAnsi="宋体"/>
          <w:color w:val="000000"/>
          <w:sz w:val="36"/>
          <w:szCs w:val="32"/>
          <w:shd w:val="clear" w:color="auto" w:fill="FFFFFF"/>
          <w:lang w:val="en-US" w:eastAsia="zh-CN"/>
        </w:rPr>
        <w:t xml:space="preserve"> </w:t>
      </w:r>
      <w:r>
        <w:rPr>
          <w:rFonts w:hint="eastAsia" w:ascii="宋体" w:hAnsi="宋体"/>
          <w:color w:val="000000"/>
          <w:sz w:val="36"/>
          <w:szCs w:val="32"/>
          <w:shd w:val="clear" w:color="auto" w:fill="FFFFFF"/>
        </w:rPr>
        <w:t>范</w:t>
      </w:r>
      <w:r>
        <w:rPr>
          <w:rFonts w:hint="eastAsia" w:ascii="宋体" w:hAnsi="宋体"/>
          <w:color w:val="000000"/>
          <w:sz w:val="36"/>
          <w:szCs w:val="32"/>
          <w:shd w:val="clear" w:color="auto" w:fill="FFFFFF"/>
          <w:lang w:val="en-US" w:eastAsia="zh-CN"/>
        </w:rPr>
        <w:t xml:space="preserve"> </w:t>
      </w:r>
      <w:r>
        <w:rPr>
          <w:rFonts w:hint="eastAsia" w:ascii="宋体" w:hAnsi="宋体"/>
          <w:color w:val="000000"/>
          <w:sz w:val="36"/>
          <w:szCs w:val="32"/>
          <w:shd w:val="clear" w:color="auto" w:fill="FFFFFF"/>
        </w:rPr>
        <w:t>学</w:t>
      </w:r>
      <w:r>
        <w:rPr>
          <w:rFonts w:hint="eastAsia" w:ascii="宋体" w:hAnsi="宋体"/>
          <w:color w:val="000000"/>
          <w:sz w:val="36"/>
          <w:szCs w:val="32"/>
          <w:shd w:val="clear" w:color="auto" w:fill="FFFFFF"/>
          <w:lang w:val="en-US" w:eastAsia="zh-CN"/>
        </w:rPr>
        <w:t xml:space="preserve"> </w:t>
      </w:r>
      <w:r>
        <w:rPr>
          <w:rFonts w:hint="eastAsia" w:ascii="宋体" w:hAnsi="宋体"/>
          <w:color w:val="000000"/>
          <w:sz w:val="36"/>
          <w:szCs w:val="32"/>
          <w:shd w:val="clear" w:color="auto" w:fill="FFFFFF"/>
        </w:rPr>
        <w:t>院</w:t>
      </w:r>
      <w:r>
        <w:rPr>
          <w:rFonts w:hint="eastAsia" w:ascii="宋体" w:hAnsi="宋体"/>
          <w:color w:val="000000"/>
          <w:sz w:val="36"/>
          <w:szCs w:val="32"/>
          <w:shd w:val="clear" w:color="auto" w:fill="FFFFFF"/>
          <w:lang w:val="en-US" w:eastAsia="zh-CN"/>
        </w:rPr>
        <w:t xml:space="preserve"> 2016年 寒 假 社 会 实 践</w:t>
      </w:r>
    </w:p>
    <w:p>
      <w:pPr>
        <w:widowControl/>
        <w:spacing w:line="360" w:lineRule="auto"/>
        <w:jc w:val="center"/>
        <w:rPr>
          <w:rFonts w:hint="eastAsia" w:ascii="宋体"/>
          <w:color w:val="000000"/>
          <w:sz w:val="32"/>
          <w:szCs w:val="28"/>
          <w:shd w:val="clear" w:color="auto" w:fill="FFFFFF"/>
        </w:rPr>
      </w:pPr>
      <w:bookmarkStart w:id="0" w:name="_GoBack"/>
      <w:r>
        <w:rPr>
          <w:rFonts w:hint="eastAsia" w:ascii="宋体" w:hAnsi="宋体"/>
          <w:color w:val="000000"/>
          <w:sz w:val="32"/>
          <w:szCs w:val="28"/>
          <w:shd w:val="clear" w:color="auto" w:fill="FFFFFF"/>
        </w:rPr>
        <w:t>团队经费资助、奖励、使用</w:t>
      </w:r>
      <w:r>
        <w:rPr>
          <w:rFonts w:hint="eastAsia" w:ascii="宋体" w:hAnsi="宋体"/>
          <w:color w:val="000000"/>
          <w:sz w:val="32"/>
          <w:szCs w:val="28"/>
          <w:shd w:val="clear" w:color="auto" w:fill="FFFFFF"/>
          <w:lang w:eastAsia="zh-CN"/>
        </w:rPr>
        <w:t>、管理</w:t>
      </w:r>
      <w:r>
        <w:rPr>
          <w:rFonts w:hint="eastAsia" w:ascii="宋体" w:hAnsi="宋体"/>
          <w:color w:val="000000"/>
          <w:sz w:val="32"/>
          <w:szCs w:val="28"/>
          <w:shd w:val="clear" w:color="auto" w:fill="FFFFFF"/>
        </w:rPr>
        <w:t>制度</w:t>
      </w:r>
    </w:p>
    <w:bookmarkEnd w:id="0"/>
    <w:p>
      <w:pPr>
        <w:widowControl/>
        <w:spacing w:line="360" w:lineRule="auto"/>
        <w:jc w:val="left"/>
        <w:rPr>
          <w:rFonts w:hint="eastAsia" w:ascii="宋体"/>
          <w:color w:val="000000"/>
          <w:sz w:val="28"/>
          <w:szCs w:val="24"/>
          <w:shd w:val="clear" w:color="auto" w:fill="FFFFFF"/>
        </w:rPr>
      </w:pPr>
      <w:r>
        <w:rPr>
          <w:rFonts w:hint="eastAsia" w:ascii="宋体" w:hAnsi="宋体"/>
          <w:color w:val="000000"/>
          <w:sz w:val="24"/>
          <w:shd w:val="clear" w:color="auto" w:fill="FFFFFF"/>
          <w:lang w:val="en-US" w:eastAsia="zh-CN"/>
        </w:rPr>
        <w:t xml:space="preserve">     </w:t>
      </w:r>
      <w:r>
        <w:rPr>
          <w:rFonts w:hint="eastAsia" w:ascii="宋体" w:hAnsi="宋体"/>
          <w:color w:val="000000"/>
          <w:sz w:val="28"/>
          <w:szCs w:val="24"/>
          <w:shd w:val="clear" w:color="auto" w:fill="FFFFFF"/>
        </w:rPr>
        <w:t>为提高实践团队质量，</w:t>
      </w:r>
      <w:r>
        <w:rPr>
          <w:rFonts w:hint="eastAsia"/>
          <w:sz w:val="28"/>
          <w:szCs w:val="32"/>
          <w:lang w:val="en-US" w:eastAsia="zh-CN"/>
        </w:rPr>
        <w:t>鼓励和支持学生参加社会实践活动，保证资助的严肃性和有效性，使更多的社会实践团队得到学院社会实践经费的资助，保证社会实践工作顺利开展，特制定本管理制度。</w:t>
      </w:r>
    </w:p>
    <w:p>
      <w:pPr>
        <w:widowControl/>
        <w:spacing w:line="360" w:lineRule="auto"/>
        <w:ind w:firstLine="480" w:firstLineChars="200"/>
        <w:jc w:val="left"/>
        <w:rPr>
          <w:rFonts w:hint="eastAsia" w:ascii="宋体" w:hAnsi="宋体"/>
          <w:color w:val="000000"/>
          <w:sz w:val="32"/>
          <w:szCs w:val="28"/>
          <w:shd w:val="clear" w:color="auto" w:fill="FFFFFF"/>
          <w:lang w:eastAsia="zh-CN"/>
        </w:rPr>
      </w:pPr>
      <w:r>
        <w:rPr>
          <w:rFonts w:hint="eastAsia" w:ascii="宋体" w:hAnsi="宋体"/>
          <w:color w:val="000000"/>
          <w:sz w:val="32"/>
          <w:szCs w:val="28"/>
          <w:shd w:val="clear" w:color="auto" w:fill="FFFFFF"/>
          <w:lang w:eastAsia="zh-CN"/>
        </w:rPr>
        <w:t>一、经费资助：</w:t>
      </w:r>
    </w:p>
    <w:p>
      <w:pPr>
        <w:widowControl/>
        <w:spacing w:line="360" w:lineRule="auto"/>
        <w:ind w:firstLine="480" w:firstLineChars="200"/>
        <w:jc w:val="left"/>
        <w:rPr>
          <w:rFonts w:hint="eastAsia" w:ascii="宋体"/>
          <w:color w:val="000000"/>
          <w:sz w:val="28"/>
          <w:szCs w:val="24"/>
          <w:shd w:val="clear" w:color="auto" w:fill="FFFFFF"/>
        </w:rPr>
      </w:pPr>
      <w:r>
        <w:rPr>
          <w:rFonts w:hint="eastAsia" w:ascii="宋体" w:hAnsi="宋体"/>
          <w:color w:val="000000"/>
          <w:sz w:val="28"/>
          <w:szCs w:val="24"/>
          <w:shd w:val="clear" w:color="auto" w:fill="FFFFFF"/>
        </w:rPr>
        <w:t>1. 针对校级团队，学校为每位团队成员购买10元/人的团体意外保险，同时根据团队申报经费，给予</w:t>
      </w:r>
      <w:r>
        <w:rPr>
          <w:rFonts w:hint="eastAsia" w:ascii="宋体" w:hAnsi="宋体"/>
          <w:color w:val="000000"/>
          <w:sz w:val="28"/>
          <w:szCs w:val="24"/>
          <w:shd w:val="clear" w:color="auto" w:fill="FFFFFF"/>
          <w:lang w:val="en-US" w:eastAsia="zh-CN"/>
        </w:rPr>
        <w:t>30</w:t>
      </w:r>
      <w:r>
        <w:rPr>
          <w:rFonts w:hint="eastAsia" w:ascii="宋体" w:hAnsi="宋体"/>
          <w:color w:val="000000"/>
          <w:sz w:val="28"/>
          <w:szCs w:val="24"/>
          <w:shd w:val="clear" w:color="auto" w:fill="FFFFFF"/>
        </w:rPr>
        <w:t>%左右的经费支持（且支持经费原则上不超过</w:t>
      </w:r>
      <w:r>
        <w:rPr>
          <w:rFonts w:hint="eastAsia" w:ascii="宋体" w:hAnsi="宋体"/>
          <w:color w:val="000000"/>
          <w:sz w:val="28"/>
          <w:szCs w:val="24"/>
          <w:shd w:val="clear" w:color="auto" w:fill="FFFFFF"/>
          <w:lang w:val="en-US" w:eastAsia="zh-CN"/>
        </w:rPr>
        <w:t>1</w:t>
      </w:r>
      <w:r>
        <w:rPr>
          <w:rFonts w:hint="eastAsia" w:ascii="宋体" w:hAnsi="宋体"/>
          <w:color w:val="000000"/>
          <w:sz w:val="28"/>
          <w:szCs w:val="24"/>
          <w:shd w:val="clear" w:color="auto" w:fill="FFFFFF"/>
        </w:rPr>
        <w:t>000元）。</w:t>
      </w:r>
    </w:p>
    <w:p>
      <w:pPr>
        <w:widowControl/>
        <w:spacing w:line="360" w:lineRule="auto"/>
        <w:ind w:firstLine="480" w:firstLineChars="200"/>
        <w:jc w:val="left"/>
        <w:rPr>
          <w:rFonts w:hint="eastAsia" w:ascii="宋体"/>
          <w:color w:val="000000"/>
          <w:sz w:val="28"/>
          <w:szCs w:val="24"/>
          <w:shd w:val="clear" w:color="auto" w:fill="FFFFFF"/>
        </w:rPr>
      </w:pPr>
      <w:r>
        <w:rPr>
          <w:rFonts w:hint="eastAsia" w:ascii="宋体" w:hAnsi="宋体"/>
          <w:color w:val="000000"/>
          <w:sz w:val="28"/>
          <w:szCs w:val="24"/>
          <w:shd w:val="clear" w:color="auto" w:fill="FFFFFF"/>
        </w:rPr>
        <w:t>2. 针对参与</w:t>
      </w:r>
      <w:r>
        <w:rPr>
          <w:rFonts w:hint="eastAsia" w:ascii="宋体" w:hAnsi="宋体"/>
          <w:color w:val="000000"/>
          <w:sz w:val="28"/>
          <w:szCs w:val="24"/>
          <w:shd w:val="clear" w:color="auto" w:fill="FFFFFF"/>
          <w:lang w:eastAsia="zh-CN"/>
        </w:rPr>
        <w:t>申报寒假社会实践团队</w:t>
      </w:r>
      <w:r>
        <w:rPr>
          <w:rFonts w:hint="eastAsia" w:ascii="宋体" w:hAnsi="宋体"/>
          <w:color w:val="000000"/>
          <w:sz w:val="28"/>
          <w:szCs w:val="24"/>
          <w:shd w:val="clear" w:color="auto" w:fill="FFFFFF"/>
        </w:rPr>
        <w:t>但未成功晋级校级团队的社会实践团队，团队成员保险</w:t>
      </w:r>
      <w:r>
        <w:rPr>
          <w:rFonts w:hint="eastAsia" w:ascii="宋体" w:hAnsi="宋体"/>
          <w:color w:val="000000"/>
          <w:sz w:val="28"/>
          <w:szCs w:val="24"/>
          <w:shd w:val="clear" w:color="auto" w:fill="FFFFFF"/>
          <w:lang w:eastAsia="zh-CN"/>
        </w:rPr>
        <w:t>以及</w:t>
      </w:r>
      <w:r>
        <w:rPr>
          <w:rFonts w:hint="eastAsia" w:ascii="宋体" w:hAnsi="宋体"/>
          <w:color w:val="000000"/>
          <w:sz w:val="28"/>
          <w:szCs w:val="24"/>
          <w:shd w:val="clear" w:color="auto" w:fill="FFFFFF"/>
        </w:rPr>
        <w:t>活动经费由团队指导单位负责。</w:t>
      </w:r>
    </w:p>
    <w:p>
      <w:pPr>
        <w:widowControl/>
        <w:spacing w:line="360" w:lineRule="auto"/>
        <w:ind w:firstLine="465"/>
        <w:jc w:val="left"/>
        <w:rPr>
          <w:rFonts w:hint="eastAsia" w:ascii="宋体" w:hAnsi="宋体"/>
          <w:color w:val="000000"/>
          <w:sz w:val="32"/>
          <w:szCs w:val="28"/>
          <w:shd w:val="clear" w:color="auto" w:fill="FFFFFF"/>
          <w:lang w:val="en-US" w:eastAsia="zh-CN"/>
        </w:rPr>
      </w:pPr>
      <w:r>
        <w:rPr>
          <w:rFonts w:hint="eastAsia" w:ascii="宋体" w:hAnsi="宋体"/>
          <w:color w:val="000000"/>
          <w:sz w:val="32"/>
          <w:szCs w:val="28"/>
          <w:shd w:val="clear" w:color="auto" w:fill="FFFFFF"/>
          <w:lang w:val="en-US" w:eastAsia="zh-CN"/>
        </w:rPr>
        <w:t>二、经费奖励：</w:t>
      </w:r>
    </w:p>
    <w:p>
      <w:pPr>
        <w:widowControl/>
        <w:spacing w:line="360" w:lineRule="auto"/>
        <w:ind w:firstLine="465"/>
        <w:jc w:val="left"/>
        <w:rPr>
          <w:rFonts w:hint="eastAsia" w:ascii="宋体" w:hAnsi="宋体"/>
          <w:color w:val="000000"/>
          <w:sz w:val="28"/>
          <w:szCs w:val="24"/>
          <w:shd w:val="clear" w:color="auto" w:fill="FFFFFF"/>
        </w:rPr>
      </w:pPr>
      <w:r>
        <w:rPr>
          <w:rFonts w:hint="eastAsia" w:ascii="宋体" w:hAnsi="宋体"/>
          <w:color w:val="000000"/>
          <w:sz w:val="28"/>
          <w:szCs w:val="24"/>
          <w:shd w:val="clear" w:color="auto" w:fill="FFFFFF"/>
          <w:lang w:val="en-US" w:eastAsia="zh-CN"/>
        </w:rPr>
        <w:t>1</w:t>
      </w:r>
      <w:r>
        <w:rPr>
          <w:rFonts w:hint="eastAsia" w:ascii="宋体" w:hAnsi="宋体"/>
          <w:color w:val="000000"/>
          <w:sz w:val="28"/>
          <w:szCs w:val="24"/>
          <w:shd w:val="clear" w:color="auto" w:fill="FFFFFF"/>
        </w:rPr>
        <w:t xml:space="preserve">. </w:t>
      </w:r>
      <w:r>
        <w:rPr>
          <w:rFonts w:hint="eastAsia" w:ascii="宋体" w:hAnsi="宋体"/>
          <w:color w:val="000000"/>
          <w:sz w:val="28"/>
          <w:szCs w:val="24"/>
          <w:shd w:val="clear" w:color="auto" w:fill="FFFFFF"/>
          <w:lang w:eastAsia="zh-CN"/>
        </w:rPr>
        <w:t>在实践中，</w:t>
      </w:r>
      <w:r>
        <w:rPr>
          <w:rFonts w:hint="eastAsia" w:ascii="宋体" w:hAnsi="宋体"/>
          <w:color w:val="000000"/>
          <w:sz w:val="28"/>
          <w:szCs w:val="24"/>
          <w:shd w:val="clear" w:color="auto" w:fill="FFFFFF"/>
        </w:rPr>
        <w:t>团队取得显著成果，待活动结束后，团队负责人可向</w:t>
      </w:r>
      <w:r>
        <w:rPr>
          <w:rFonts w:hint="eastAsia" w:ascii="宋体" w:hAnsi="宋体"/>
          <w:color w:val="000000"/>
          <w:sz w:val="28"/>
          <w:szCs w:val="24"/>
          <w:shd w:val="clear" w:color="auto" w:fill="FFFFFF"/>
          <w:lang w:eastAsia="zh-CN"/>
        </w:rPr>
        <w:t>校</w:t>
      </w:r>
      <w:r>
        <w:rPr>
          <w:rFonts w:hint="eastAsia" w:ascii="宋体" w:hAnsi="宋体"/>
          <w:color w:val="000000"/>
          <w:sz w:val="28"/>
          <w:szCs w:val="24"/>
          <w:shd w:val="clear" w:color="auto" w:fill="FFFFFF"/>
        </w:rPr>
        <w:t>团委提出奖励申请</w:t>
      </w:r>
      <w:r>
        <w:rPr>
          <w:rFonts w:hint="eastAsia" w:ascii="宋体" w:hAnsi="宋体"/>
          <w:color w:val="000000"/>
          <w:sz w:val="28"/>
          <w:szCs w:val="24"/>
          <w:shd w:val="clear" w:color="auto" w:fill="FFFFFF"/>
          <w:lang w:eastAsia="zh-CN"/>
        </w:rPr>
        <w:t>，校团委将</w:t>
      </w:r>
      <w:r>
        <w:rPr>
          <w:rFonts w:hint="eastAsia" w:ascii="宋体" w:hAnsi="宋体"/>
          <w:color w:val="000000"/>
          <w:sz w:val="28"/>
          <w:szCs w:val="24"/>
          <w:shd w:val="clear" w:color="auto" w:fill="FFFFFF"/>
        </w:rPr>
        <w:t>视具体情况商讨决定详细奖励政策。</w:t>
      </w:r>
    </w:p>
    <w:p>
      <w:pPr>
        <w:widowControl/>
        <w:spacing w:line="360" w:lineRule="auto"/>
        <w:ind w:firstLine="465"/>
        <w:jc w:val="left"/>
        <w:rPr>
          <w:rFonts w:hint="eastAsia" w:ascii="宋体" w:hAnsi="宋体" w:eastAsia="宋体"/>
          <w:color w:val="000000"/>
          <w:sz w:val="32"/>
          <w:szCs w:val="28"/>
          <w:shd w:val="clear" w:color="auto" w:fill="FFFFFF"/>
          <w:lang w:eastAsia="zh-CN"/>
        </w:rPr>
      </w:pPr>
      <w:r>
        <w:rPr>
          <w:rFonts w:hint="eastAsia" w:ascii="宋体" w:hAnsi="宋体"/>
          <w:color w:val="000000"/>
          <w:sz w:val="32"/>
          <w:szCs w:val="28"/>
          <w:shd w:val="clear" w:color="auto" w:fill="FFFFFF"/>
          <w:lang w:eastAsia="zh-CN"/>
        </w:rPr>
        <w:t>三、经费使用：</w:t>
      </w:r>
    </w:p>
    <w:p>
      <w:pPr>
        <w:widowControl/>
        <w:spacing w:line="360" w:lineRule="auto"/>
        <w:jc w:val="left"/>
        <w:rPr>
          <w:rFonts w:hint="eastAsia" w:ascii="宋体"/>
          <w:color w:val="000000"/>
          <w:sz w:val="28"/>
          <w:szCs w:val="24"/>
          <w:shd w:val="clear" w:color="auto" w:fill="FFFFFF"/>
        </w:rPr>
      </w:pPr>
      <w:r>
        <w:rPr>
          <w:rFonts w:hint="eastAsia" w:ascii="宋体" w:hAnsi="宋体"/>
          <w:color w:val="000000"/>
          <w:sz w:val="28"/>
          <w:szCs w:val="24"/>
          <w:shd w:val="clear" w:color="auto" w:fill="FFFFFF"/>
          <w:lang w:val="en-US" w:eastAsia="zh-CN"/>
        </w:rPr>
        <w:t>1</w:t>
      </w:r>
      <w:r>
        <w:rPr>
          <w:rFonts w:hint="eastAsia" w:ascii="宋体" w:hAnsi="宋体"/>
          <w:color w:val="000000"/>
          <w:sz w:val="28"/>
          <w:szCs w:val="24"/>
          <w:shd w:val="clear" w:color="auto" w:fill="FFFFFF"/>
        </w:rPr>
        <w:t>. 资助经费主要用于团队的交通、住宿、活动开支等基本费用，请各团队特别是队长合理支出</w:t>
      </w:r>
      <w:r>
        <w:rPr>
          <w:rFonts w:hint="eastAsia" w:ascii="宋体" w:hAnsi="宋体"/>
          <w:color w:val="000000"/>
          <w:sz w:val="28"/>
          <w:szCs w:val="24"/>
          <w:shd w:val="clear" w:color="auto" w:fill="FFFFFF"/>
          <w:lang w:eastAsia="zh-CN"/>
        </w:rPr>
        <w:t>，并如实记录经费使用情况</w:t>
      </w:r>
      <w:r>
        <w:rPr>
          <w:rFonts w:hint="eastAsia" w:ascii="宋体" w:hAnsi="宋体"/>
          <w:color w:val="000000"/>
          <w:sz w:val="28"/>
          <w:szCs w:val="24"/>
          <w:shd w:val="clear" w:color="auto" w:fill="FFFFFF"/>
        </w:rPr>
        <w:t>。</w:t>
      </w:r>
    </w:p>
    <w:p>
      <w:pPr>
        <w:widowControl/>
        <w:spacing w:line="360" w:lineRule="auto"/>
        <w:jc w:val="left"/>
        <w:rPr>
          <w:rFonts w:hint="eastAsia"/>
          <w:sz w:val="28"/>
          <w:szCs w:val="32"/>
          <w:lang w:val="en-US" w:eastAsia="zh-CN"/>
        </w:rPr>
      </w:pPr>
      <w:r>
        <w:rPr>
          <w:rFonts w:hint="eastAsia"/>
          <w:sz w:val="28"/>
          <w:szCs w:val="32"/>
          <w:lang w:val="en-US" w:eastAsia="zh-CN"/>
        </w:rPr>
        <w:t xml:space="preserve">2．所有支出要有正式发票，收据无效。正式发票须由实践团队负责人和具体经手人在发票背面共同签字后方可报销，实践团队负责人与发票具体经手人不得是同一人。 </w:t>
      </w:r>
    </w:p>
    <w:p>
      <w:pPr>
        <w:widowControl/>
        <w:spacing w:line="360" w:lineRule="auto"/>
        <w:jc w:val="left"/>
        <w:rPr>
          <w:rFonts w:hint="eastAsia" w:ascii="宋体"/>
          <w:color w:val="FF0000"/>
          <w:sz w:val="28"/>
          <w:szCs w:val="24"/>
          <w:shd w:val="clear" w:color="auto" w:fill="FFFFFF"/>
        </w:rPr>
      </w:pPr>
      <w:r>
        <w:rPr>
          <w:rFonts w:hint="eastAsia"/>
          <w:sz w:val="28"/>
          <w:szCs w:val="32"/>
          <w:lang w:val="en-US" w:eastAsia="zh-CN"/>
        </w:rPr>
        <w:t xml:space="preserve">3. </w:t>
      </w:r>
      <w:r>
        <w:rPr>
          <w:rFonts w:hint="eastAsia" w:ascii="宋体" w:hAnsi="宋体"/>
          <w:color w:val="000000"/>
          <w:sz w:val="28"/>
          <w:szCs w:val="24"/>
          <w:shd w:val="clear" w:color="auto" w:fill="FFFFFF"/>
        </w:rPr>
        <w:t>队长保管好团队成员车票、住宿发票和其他可报销发票（此类发票填写具体用途和物品，发票抬头统一填写“</w:t>
      </w:r>
      <w:r>
        <w:rPr>
          <w:rFonts w:hint="eastAsia" w:ascii="宋体" w:hAnsi="宋体"/>
          <w:b/>
          <w:bCs/>
          <w:color w:val="000000"/>
          <w:sz w:val="28"/>
          <w:szCs w:val="24"/>
          <w:shd w:val="clear" w:color="auto" w:fill="FFFFFF"/>
        </w:rPr>
        <w:t>内江师范学院</w:t>
      </w:r>
      <w:r>
        <w:rPr>
          <w:rFonts w:hint="eastAsia" w:ascii="宋体" w:hAnsi="宋体"/>
          <w:color w:val="000000"/>
          <w:sz w:val="28"/>
          <w:szCs w:val="24"/>
          <w:shd w:val="clear" w:color="auto" w:fill="FFFFFF"/>
        </w:rPr>
        <w:t>”），后续统一报销。</w:t>
      </w:r>
      <w:r>
        <w:rPr>
          <w:rFonts w:hint="eastAsia" w:ascii="宋体" w:hAnsi="宋体"/>
          <w:color w:val="FF0000"/>
          <w:sz w:val="28"/>
          <w:szCs w:val="24"/>
          <w:shd w:val="clear" w:color="auto" w:fill="FFFFFF"/>
        </w:rPr>
        <w:t>(若无发票，不需刻意找去)</w:t>
      </w:r>
    </w:p>
    <w:p>
      <w:pPr>
        <w:widowControl/>
        <w:spacing w:line="360" w:lineRule="auto"/>
        <w:jc w:val="left"/>
        <w:rPr>
          <w:rFonts w:hint="eastAsia"/>
          <w:sz w:val="32"/>
          <w:szCs w:val="36"/>
          <w:lang w:val="en-US" w:eastAsia="zh-CN"/>
        </w:rPr>
      </w:pPr>
      <w:r>
        <w:rPr>
          <w:rFonts w:hint="eastAsia"/>
          <w:sz w:val="28"/>
          <w:szCs w:val="32"/>
          <w:lang w:val="en-US" w:eastAsia="zh-CN"/>
        </w:rPr>
        <w:t xml:space="preserve">  </w:t>
      </w:r>
      <w:r>
        <w:rPr>
          <w:rFonts w:hint="eastAsia"/>
          <w:sz w:val="32"/>
          <w:szCs w:val="36"/>
          <w:lang w:val="en-US" w:eastAsia="zh-CN"/>
        </w:rPr>
        <w:t xml:space="preserve"> 四、 经费管理：</w:t>
      </w:r>
    </w:p>
    <w:p>
      <w:pPr>
        <w:widowControl/>
        <w:numPr>
          <w:ilvl w:val="0"/>
          <w:numId w:val="1"/>
        </w:numPr>
        <w:spacing w:line="360" w:lineRule="auto"/>
        <w:jc w:val="left"/>
        <w:rPr>
          <w:rFonts w:hint="eastAsia"/>
          <w:sz w:val="28"/>
          <w:szCs w:val="32"/>
          <w:lang w:val="en-US" w:eastAsia="zh-CN"/>
        </w:rPr>
      </w:pPr>
      <w:r>
        <w:rPr>
          <w:rFonts w:hint="eastAsia"/>
          <w:sz w:val="28"/>
          <w:szCs w:val="32"/>
          <w:lang w:val="en-US" w:eastAsia="zh-CN"/>
        </w:rPr>
        <w:t xml:space="preserve">凡有下列情况者，学校将按相应比例扣除款项中全部或部分。 </w:t>
      </w:r>
    </w:p>
    <w:p>
      <w:pPr>
        <w:widowControl/>
        <w:numPr>
          <w:numId w:val="0"/>
        </w:numPr>
        <w:spacing w:line="360" w:lineRule="auto"/>
        <w:jc w:val="left"/>
        <w:rPr>
          <w:rFonts w:hint="eastAsia"/>
          <w:sz w:val="28"/>
          <w:szCs w:val="32"/>
          <w:lang w:val="en-US" w:eastAsia="zh-CN"/>
        </w:rPr>
      </w:pPr>
      <w:r>
        <w:rPr>
          <w:rFonts w:hint="eastAsia"/>
          <w:sz w:val="28"/>
          <w:szCs w:val="32"/>
          <w:lang w:val="en-US" w:eastAsia="zh-CN"/>
        </w:rPr>
        <w:t xml:space="preserve">（1）不按申报内容确定的时间、地点、人数开展活动的，扣除款项中的40%；   </w:t>
      </w:r>
    </w:p>
    <w:p>
      <w:pPr>
        <w:widowControl/>
        <w:numPr>
          <w:numId w:val="0"/>
        </w:numPr>
        <w:spacing w:line="360" w:lineRule="auto"/>
        <w:jc w:val="left"/>
        <w:rPr>
          <w:rFonts w:hint="eastAsia"/>
          <w:sz w:val="28"/>
          <w:szCs w:val="32"/>
          <w:lang w:val="en-US" w:eastAsia="zh-CN"/>
        </w:rPr>
      </w:pPr>
      <w:r>
        <w:rPr>
          <w:rFonts w:hint="eastAsia"/>
          <w:sz w:val="28"/>
          <w:szCs w:val="32"/>
          <w:lang w:val="en-US" w:eastAsia="zh-CN"/>
        </w:rPr>
        <w:t xml:space="preserve">（2） 实践活动过程中因不遵守实践守则或国家法律造成严重后果扣除全部款项；   </w:t>
      </w:r>
    </w:p>
    <w:p>
      <w:pPr>
        <w:widowControl/>
        <w:numPr>
          <w:numId w:val="0"/>
        </w:numPr>
        <w:spacing w:line="360" w:lineRule="auto"/>
        <w:jc w:val="left"/>
        <w:rPr>
          <w:rFonts w:hint="eastAsia"/>
          <w:sz w:val="28"/>
          <w:szCs w:val="32"/>
          <w:lang w:val="en-US" w:eastAsia="zh-CN"/>
        </w:rPr>
      </w:pPr>
      <w:r>
        <w:rPr>
          <w:rFonts w:hint="eastAsia"/>
          <w:sz w:val="28"/>
          <w:szCs w:val="32"/>
          <w:lang w:val="en-US" w:eastAsia="zh-CN"/>
        </w:rPr>
        <w:t xml:space="preserve">（3）没有在学校规定时间内通过各种途径向学校报送总结材料的，扣除款项中的 50%。（校级团队上交材料）   </w:t>
      </w:r>
    </w:p>
    <w:p>
      <w:pPr>
        <w:widowControl/>
        <w:numPr>
          <w:numId w:val="0"/>
        </w:numPr>
        <w:spacing w:line="360" w:lineRule="auto"/>
        <w:jc w:val="left"/>
        <w:rPr>
          <w:rFonts w:hint="eastAsia" w:ascii="宋体"/>
          <w:color w:val="FF0000"/>
          <w:sz w:val="28"/>
          <w:szCs w:val="24"/>
          <w:shd w:val="clear" w:color="auto" w:fill="FFFFFF"/>
        </w:rPr>
      </w:pPr>
      <w:r>
        <w:rPr>
          <w:rFonts w:hint="eastAsia"/>
          <w:sz w:val="28"/>
          <w:szCs w:val="32"/>
          <w:lang w:val="en-US" w:eastAsia="zh-CN"/>
        </w:rPr>
        <w:t>2．对作虚假活动策划或没有开展寒假实践活动的，学校将不给于任何经费支持 。</w:t>
      </w:r>
    </w:p>
    <w:p>
      <w:pPr>
        <w:numPr>
          <w:numId w:val="0"/>
        </w:numPr>
        <w:jc w:val="both"/>
        <w:rPr>
          <w:rFonts w:hint="eastAsia"/>
          <w:sz w:val="32"/>
          <w:szCs w:val="36"/>
          <w:lang w:val="en-US" w:eastAsia="zh-CN"/>
        </w:rPr>
      </w:pPr>
      <w:r>
        <w:rPr>
          <w:rFonts w:hint="eastAsia"/>
          <w:sz w:val="32"/>
          <w:szCs w:val="36"/>
          <w:lang w:val="en-US" w:eastAsia="zh-CN"/>
        </w:rPr>
        <w:t xml:space="preserve">  五、附则：</w:t>
      </w:r>
    </w:p>
    <w:p>
      <w:pPr>
        <w:numPr>
          <w:numId w:val="0"/>
        </w:numPr>
        <w:jc w:val="both"/>
        <w:rPr>
          <w:rFonts w:hint="eastAsia"/>
          <w:sz w:val="28"/>
          <w:szCs w:val="32"/>
          <w:lang w:val="en-US" w:eastAsia="zh-CN"/>
        </w:rPr>
      </w:pPr>
      <w:r>
        <w:rPr>
          <w:rFonts w:hint="eastAsia"/>
          <w:sz w:val="28"/>
          <w:szCs w:val="32"/>
          <w:lang w:val="en-US" w:eastAsia="zh-CN"/>
        </w:rPr>
        <w:t xml:space="preserve">    本制度解释权归内江师范学院校团委，自公布之日起施。</w:t>
      </w:r>
    </w:p>
    <w:p>
      <w:pPr>
        <w:jc w:val="right"/>
        <w:rPr>
          <w:rFonts w:hint="eastAsia"/>
          <w:sz w:val="24"/>
          <w:szCs w:val="28"/>
          <w:lang w:val="en-US" w:eastAsia="zh-CN"/>
        </w:rPr>
      </w:pPr>
    </w:p>
    <w:p>
      <w:pPr>
        <w:jc w:val="center"/>
        <w:rPr>
          <w:rFonts w:hint="eastAsia"/>
          <w:sz w:val="28"/>
          <w:szCs w:val="32"/>
          <w:lang w:val="en-US" w:eastAsia="zh-CN"/>
        </w:rPr>
      </w:pPr>
      <w:r>
        <w:rPr>
          <w:rFonts w:hint="eastAsia"/>
          <w:sz w:val="24"/>
          <w:szCs w:val="28"/>
          <w:lang w:val="en-US" w:eastAsia="zh-CN"/>
        </w:rPr>
        <w:t xml:space="preserve">                                    </w:t>
      </w:r>
      <w:r>
        <w:rPr>
          <w:rFonts w:hint="eastAsia"/>
          <w:sz w:val="28"/>
          <w:szCs w:val="32"/>
          <w:lang w:val="en-US" w:eastAsia="zh-CN"/>
        </w:rPr>
        <w:t xml:space="preserve">  </w:t>
      </w:r>
    </w:p>
    <w:p>
      <w:pPr>
        <w:jc w:val="center"/>
        <w:rPr>
          <w:rFonts w:hint="eastAsia"/>
          <w:sz w:val="28"/>
          <w:szCs w:val="32"/>
          <w:lang w:val="en-US" w:eastAsia="zh-CN"/>
        </w:rPr>
      </w:pPr>
      <w:r>
        <w:rPr>
          <w:rFonts w:hint="eastAsia"/>
          <w:sz w:val="28"/>
          <w:szCs w:val="32"/>
          <w:lang w:val="en-US" w:eastAsia="zh-CN"/>
        </w:rPr>
        <w:t xml:space="preserve">                                2016年1月</w:t>
      </w:r>
    </w:p>
    <w:p>
      <w:pPr>
        <w:jc w:val="right"/>
        <w:rPr>
          <w:rFonts w:hint="eastAsia"/>
          <w:sz w:val="28"/>
          <w:szCs w:val="32"/>
          <w:lang w:val="en-US" w:eastAsia="zh-CN"/>
        </w:rPr>
      </w:pPr>
      <w:r>
        <w:rPr>
          <w:rFonts w:hint="eastAsia"/>
          <w:sz w:val="28"/>
          <w:szCs w:val="32"/>
          <w:lang w:val="en-US" w:eastAsia="zh-CN"/>
        </w:rPr>
        <w:t>共青团内江师范学院委员会</w:t>
      </w:r>
    </w:p>
    <w:p>
      <w:pPr>
        <w:jc w:val="right"/>
        <w:rPr>
          <w:rFonts w:hint="eastAsia"/>
          <w:sz w:val="28"/>
          <w:szCs w:val="32"/>
          <w:lang w:val="en-US" w:eastAsia="zh-CN"/>
        </w:rPr>
      </w:pPr>
    </w:p>
    <w:p>
      <w:pPr>
        <w:jc w:val="both"/>
        <w:rPr>
          <w:rFonts w:hint="eastAsia"/>
          <w:sz w:val="28"/>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altName w:val="微软雅黑"/>
    <w:panose1 w:val="020F0502020204030204"/>
    <w:charset w:val="00"/>
    <w:family w:val="decorative"/>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decorative"/>
    <w:pitch w:val="default"/>
    <w:sig w:usb0="80000287" w:usb1="2A0F3C52" w:usb2="00000016" w:usb3="00000000" w:csb0="0004001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altName w:val="微软雅黑"/>
    <w:panose1 w:val="020F0502020204030204"/>
    <w:charset w:val="00"/>
    <w:family w:val="roman"/>
    <w:pitch w:val="default"/>
    <w:sig w:usb0="00000000" w:usb1="00000000" w:usb2="00000001" w:usb3="00000000" w:csb0="0000019F" w:csb1="00000000"/>
  </w:font>
  <w:font w:name="方正小标宋_GBK">
    <w:altName w:val="微软雅黑"/>
    <w:panose1 w:val="03000509000000000000"/>
    <w:charset w:val="86"/>
    <w:family w:val="auto"/>
    <w:pitch w:val="default"/>
    <w:sig w:usb0="00000000" w:usb1="00000000" w:usb2="00000000" w:usb3="00000000" w:csb0="00040000" w:csb1="00000000"/>
  </w:font>
  <w:font w:name="楷体">
    <w:altName w:val="楷体_GB2312"/>
    <w:panose1 w:val="02010609060101010101"/>
    <w:charset w:val="86"/>
    <w:family w:val="swiss"/>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微软雅黑">
    <w:panose1 w:val="020B0503020204020204"/>
    <w:charset w:val="86"/>
    <w:family w:val="roman"/>
    <w:pitch w:val="default"/>
    <w:sig w:usb0="80000287" w:usb1="2A0F3C52" w:usb2="00000016" w:usb3="00000000" w:csb0="0004001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altName w:val="微软雅黑"/>
    <w:panose1 w:val="020F0502020204030204"/>
    <w:charset w:val="00"/>
    <w:family w:val="modern"/>
    <w:pitch w:val="default"/>
    <w:sig w:usb0="00000000" w:usb1="00000000" w:usb2="00000001" w:usb3="00000000" w:csb0="0000019F" w:csb1="00000000"/>
  </w:font>
  <w:font w:name="楷体">
    <w:altName w:val="楷体_GB2312"/>
    <w:panose1 w:val="02010609060101010101"/>
    <w:charset w:val="86"/>
    <w:family w:val="decorative"/>
    <w:pitch w:val="default"/>
    <w:sig w:usb0="00000000" w:usb1="0000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modern"/>
    <w:pitch w:val="default"/>
    <w:sig w:usb0="80000287" w:usb1="2A0F3C52" w:usb2="00000016" w:usb3="00000000" w:csb0="0004001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微软雅黑"/>
    <w:panose1 w:val="020F0502020204030204"/>
    <w:charset w:val="00"/>
    <w:family w:val="swiss"/>
    <w:pitch w:val="default"/>
    <w:sig w:usb0="00000000" w:usb1="00000000" w:usb2="00000001" w:usb3="00000000" w:csb0="0000019F" w:csb1="00000000"/>
  </w:font>
  <w:font w:name="楷体">
    <w:altName w:val="楷体_GB2312"/>
    <w:panose1 w:val="02010609060101010101"/>
    <w:charset w:val="86"/>
    <w:family w:val="roman"/>
    <w:pitch w:val="default"/>
    <w:sig w:usb0="00000000" w:usb1="0000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楷体">
    <w:altName w:val="楷体_GB2312"/>
    <w:panose1 w:val="020106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2054814">
    <w:nsid w:val="568C991E"/>
    <w:multiLevelType w:val="singleLevel"/>
    <w:tmpl w:val="568C991E"/>
    <w:lvl w:ilvl="0" w:tentative="1">
      <w:start w:val="1"/>
      <w:numFmt w:val="decimal"/>
      <w:suff w:val="nothing"/>
      <w:lvlText w:val="%1．"/>
      <w:lvlJc w:val="left"/>
    </w:lvl>
  </w:abstractNum>
  <w:num w:numId="1">
    <w:abstractNumId w:val="14520548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506CC"/>
    <w:rsid w:val="012506C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2016-01-06T03:59:00Z</dcterms:created>
  <dc:creator>Administrator</dc:creator>
  <cp:lastModifiedBy>Administrator</cp:lastModifiedBy>
  <dcterms:modified xsi:type="dcterms:W3CDTF">2016-01-06T04:32:44Z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