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2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1015"/>
        <w:gridCol w:w="1286"/>
        <w:gridCol w:w="1104"/>
        <w:gridCol w:w="372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832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XX</w:t>
            </w:r>
            <w:r>
              <w:rPr>
                <w:rStyle w:val="6"/>
                <w:lang w:val="en-US" w:eastAsia="zh-CN" w:bidi="ar"/>
              </w:rPr>
              <w:t>学院第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>一、</w:t>
            </w:r>
            <w:r>
              <w:rPr>
                <w:rStyle w:val="6"/>
                <w:lang w:val="en-US" w:eastAsia="zh-CN" w:bidi="ar"/>
              </w:rPr>
              <w:t>二、三类参评对象及逐梦计划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 xml:space="preserve"> “社会实践先进个人”统计表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一、二、三类/逐梦计划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0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0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72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72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72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72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ordWrap w:val="0"/>
        <w:ind w:right="1200"/>
        <w:rPr>
          <w:rFonts w:hint="eastAsia"/>
          <w:sz w:val="30"/>
          <w:szCs w:val="30"/>
        </w:rPr>
      </w:pPr>
    </w:p>
    <w:p>
      <w:pPr>
        <w:wordWrap w:val="0"/>
        <w:ind w:right="1200" w:firstLine="300" w:firstLineChars="1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指导单位意见：         </w:t>
      </w:r>
    </w:p>
    <w:p>
      <w:pPr>
        <w:wordWrap w:val="0"/>
        <w:ind w:right="1800"/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</w:rPr>
        <w:t>（公章）</w:t>
      </w:r>
    </w:p>
    <w:p>
      <w:pPr>
        <w:wordWrap w:val="0"/>
        <w:ind w:right="15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801EB"/>
    <w:rsid w:val="27E2657F"/>
    <w:rsid w:val="3D6801EB"/>
    <w:rsid w:val="5249717B"/>
    <w:rsid w:val="5F23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b/>
      <w:color w:val="FF0000"/>
      <w:sz w:val="28"/>
      <w:szCs w:val="28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2019-10-10T04:05:00Z</dcterms:created>
  <dc:creator>Normally</dc:creator>
  <cp:lastModifiedBy>Administrator</cp:lastModifiedBy>
  <dcterms:modified xsi:type="dcterms:W3CDTF">2019-10-12T02:58:33Z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