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67" w:rsidRPr="00F75CAF" w:rsidRDefault="005250EC" w:rsidP="00BC64B7">
      <w:pPr>
        <w:spacing w:beforeLines="100" w:before="312" w:after="100" w:afterAutospacing="1" w:line="408" w:lineRule="auto"/>
        <w:rPr>
          <w:rFonts w:asciiTheme="minorEastAsia" w:eastAsiaTheme="minorEastAsia" w:hAnsiTheme="minorEastAsia"/>
          <w:color w:val="000000"/>
          <w:sz w:val="30"/>
          <w:szCs w:val="30"/>
        </w:rPr>
      </w:pPr>
      <w:bookmarkStart w:id="0" w:name="_GoBack"/>
      <w:bookmarkEnd w:id="0"/>
      <w:r w:rsidRPr="00F75CAF">
        <w:rPr>
          <w:rFonts w:asciiTheme="minorEastAsia" w:eastAsiaTheme="minorEastAsia" w:hAnsiTheme="minorEastAsia" w:hint="eastAsia"/>
          <w:color w:val="000000"/>
          <w:sz w:val="30"/>
          <w:szCs w:val="30"/>
        </w:rPr>
        <w:t>附件</w:t>
      </w:r>
      <w:r w:rsidRPr="00F75CAF">
        <w:rPr>
          <w:rFonts w:asciiTheme="minorEastAsia" w:eastAsiaTheme="minorEastAsia" w:hAnsiTheme="minorEastAsia" w:hint="eastAsia"/>
          <w:color w:val="000000"/>
          <w:sz w:val="30"/>
          <w:szCs w:val="30"/>
        </w:rPr>
        <w:t>三</w:t>
      </w:r>
      <w:r w:rsidRPr="00F75CAF">
        <w:rPr>
          <w:rFonts w:asciiTheme="minorEastAsia" w:eastAsiaTheme="minorEastAsia" w:hAnsiTheme="minorEastAsia" w:hint="eastAsia"/>
          <w:color w:val="000000"/>
          <w:sz w:val="30"/>
          <w:szCs w:val="30"/>
        </w:rPr>
        <w:t>：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2"/>
        <w:rPr>
          <w:rFonts w:asciiTheme="minorEastAsia" w:eastAsiaTheme="minorEastAsia" w:hAnsiTheme="minorEastAsia"/>
          <w:b/>
          <w:color w:val="000000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内江师范学院学生会主席团成员选拔方案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2"/>
        <w:rPr>
          <w:rFonts w:asciiTheme="minorEastAsia" w:eastAsiaTheme="minorEastAsia" w:hAnsiTheme="minorEastAsia" w:cs="黑体"/>
          <w:bCs/>
          <w:color w:val="000000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一、参选对象及条件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F75CAF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1</w:t>
      </w:r>
      <w:r w:rsidRPr="00F75CAF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、参选对象：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sz w:val="30"/>
          <w:szCs w:val="30"/>
        </w:rPr>
        <w:t>校团委、学生会直属部门志愿者及其以上学生干部，各二级学院团总支</w:t>
      </w:r>
      <w:r w:rsidRPr="00F75CAF">
        <w:rPr>
          <w:rFonts w:asciiTheme="minorEastAsia" w:eastAsiaTheme="minorEastAsia" w:hAnsiTheme="minorEastAsia"/>
          <w:sz w:val="30"/>
          <w:szCs w:val="30"/>
        </w:rPr>
        <w:t>、</w:t>
      </w:r>
      <w:r w:rsidRPr="00F75CAF">
        <w:rPr>
          <w:rFonts w:asciiTheme="minorEastAsia" w:eastAsiaTheme="minorEastAsia" w:hAnsiTheme="minorEastAsia" w:hint="eastAsia"/>
          <w:sz w:val="30"/>
          <w:szCs w:val="30"/>
        </w:rPr>
        <w:t>学生分会部门负责人及其以上学生干部，各班班长、团支书，</w:t>
      </w:r>
      <w:r w:rsidRPr="00F75CAF">
        <w:rPr>
          <w:rFonts w:asciiTheme="minorEastAsia" w:eastAsiaTheme="minorEastAsia" w:hAnsiTheme="minorEastAsia"/>
          <w:sz w:val="30"/>
          <w:szCs w:val="30"/>
        </w:rPr>
        <w:t>各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学生社团负责人</w:t>
      </w:r>
      <w:r w:rsidRPr="00F75CAF">
        <w:rPr>
          <w:rFonts w:asciiTheme="minorEastAsia" w:eastAsiaTheme="minorEastAsia" w:hAnsiTheme="minorEastAsia" w:hint="eastAsia"/>
          <w:sz w:val="30"/>
          <w:szCs w:val="30"/>
        </w:rPr>
        <w:t>可参加竞选。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F75CAF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2</w:t>
      </w:r>
      <w:r w:rsidRPr="00F75CAF">
        <w:rPr>
          <w:rFonts w:asciiTheme="minorEastAsia" w:eastAsiaTheme="minorEastAsia" w:hAnsiTheme="minorEastAsia" w:cs="仿宋" w:hint="eastAsia"/>
          <w:color w:val="000000"/>
          <w:kern w:val="0"/>
          <w:sz w:val="30"/>
          <w:szCs w:val="30"/>
        </w:rPr>
        <w:t>、参选条件：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color w:val="0C0C0C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（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1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）具有良好的政治素质，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品德端正、作风务实、乐于奉献，具有全心全意为广大同学服务的觉悟和能力；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color w:val="0C0C0C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（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2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）参与竞选的同学政治面貌应为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共产党员或共青团员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；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color w:val="0C0C0C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（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3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）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学有余力、学业优良的学生，学习成绩综合排名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原则上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在本专业前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30%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以内，且无课业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不及格情况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;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color w:val="0C0C0C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（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4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）热爱学生工作，有相关工作能力，能胜任岗位要求；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color w:val="0C0C0C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（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5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）团委副书记（学生）、</w:t>
      </w:r>
      <w:r w:rsidRPr="00F75CAF">
        <w:rPr>
          <w:rFonts w:asciiTheme="minorEastAsia" w:eastAsiaTheme="minorEastAsia" w:hAnsiTheme="minorEastAsia" w:hint="eastAsia"/>
          <w:sz w:val="30"/>
          <w:szCs w:val="30"/>
        </w:rPr>
        <w:t>学生会主席团</w:t>
      </w:r>
      <w:r w:rsidRPr="00F75CAF">
        <w:rPr>
          <w:rFonts w:asciiTheme="minorEastAsia" w:eastAsiaTheme="minorEastAsia" w:hAnsiTheme="minorEastAsia" w:hint="eastAsia"/>
          <w:sz w:val="30"/>
          <w:szCs w:val="30"/>
        </w:rPr>
        <w:t>成员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由二年级及以上学生担任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。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2"/>
        <w:rPr>
          <w:rFonts w:asciiTheme="minorEastAsia" w:eastAsiaTheme="minorEastAsia" w:hAnsiTheme="minorEastAsia" w:cs="黑体"/>
          <w:bCs/>
          <w:color w:val="000000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lastRenderedPageBreak/>
        <w:t>二、报名阶段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color w:val="0C0C0C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各二级学院及团委、学生会于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2021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年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3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月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24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日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18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：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00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之前统一将报名表上交至团委组织部（新行政楼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121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室）。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2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三</w:t>
      </w:r>
      <w:r w:rsidRPr="00F75CA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、</w:t>
      </w:r>
      <w:r w:rsidRPr="00F75CA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初</w:t>
      </w:r>
      <w:r w:rsidRPr="00F75CA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试阶段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参选者于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2021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年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3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月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27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日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8:30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在新行政楼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111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进行面试答辩，本次主席团面试采用结构化面试。评委根据面试成绩按主席团岗位名额择优录取进入竞聘演讲阶段。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2"/>
        <w:rPr>
          <w:rFonts w:asciiTheme="minorEastAsia" w:eastAsiaTheme="minorEastAsia" w:hAnsiTheme="minorEastAsia"/>
          <w:b/>
          <w:bCs/>
          <w:color w:val="000000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b/>
          <w:bCs/>
          <w:color w:val="000000"/>
          <w:sz w:val="30"/>
          <w:szCs w:val="30"/>
        </w:rPr>
        <w:t>四、复试阶段</w:t>
      </w:r>
    </w:p>
    <w:p w:rsidR="00FC5D67" w:rsidRPr="00F75CAF" w:rsidRDefault="005250EC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color w:val="0C0C0C"/>
          <w:sz w:val="30"/>
          <w:szCs w:val="30"/>
        </w:rPr>
      </w:pP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参选者于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2021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年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4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月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1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日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15:00</w:t>
      </w:r>
      <w:r w:rsidRPr="00F75CAF">
        <w:rPr>
          <w:rFonts w:asciiTheme="minorEastAsia" w:eastAsiaTheme="minorEastAsia" w:hAnsiTheme="minorEastAsia" w:hint="eastAsia"/>
          <w:color w:val="0C0C0C"/>
          <w:sz w:val="30"/>
          <w:szCs w:val="30"/>
        </w:rPr>
        <w:t>在第一学术报告厅进行竞聘演讲，评委将根据参选者竞聘演讲进行无记名投票，并最终产生内江师范学院学生会主席团。</w:t>
      </w:r>
    </w:p>
    <w:p w:rsidR="00FC5D67" w:rsidRPr="00F75CAF" w:rsidRDefault="00FC5D67" w:rsidP="00F75CAF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仿宋"/>
          <w:color w:val="000000"/>
          <w:kern w:val="0"/>
          <w:sz w:val="30"/>
          <w:szCs w:val="30"/>
        </w:rPr>
      </w:pPr>
    </w:p>
    <w:p w:rsidR="00FC5D67" w:rsidRDefault="00F75CAF" w:rsidP="00F75CAF">
      <w:pPr>
        <w:tabs>
          <w:tab w:val="left" w:pos="2282"/>
        </w:tabs>
        <w:spacing w:beforeLines="100" w:before="312" w:after="100" w:afterAutospacing="1" w:line="408" w:lineRule="auto"/>
        <w:ind w:firstLineChars="200" w:firstLine="600"/>
      </w:pPr>
      <w:r w:rsidRPr="00F75CAF">
        <w:rPr>
          <w:rFonts w:asciiTheme="minorEastAsia" w:eastAsiaTheme="minorEastAsia" w:hAnsiTheme="minorEastAsia"/>
          <w:sz w:val="30"/>
          <w:szCs w:val="30"/>
        </w:rPr>
        <w:tab/>
      </w:r>
    </w:p>
    <w:sectPr w:rsidR="00FC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EC" w:rsidRDefault="005250EC" w:rsidP="00F75CAF">
      <w:r>
        <w:separator/>
      </w:r>
    </w:p>
  </w:endnote>
  <w:endnote w:type="continuationSeparator" w:id="0">
    <w:p w:rsidR="005250EC" w:rsidRDefault="005250EC" w:rsidP="00F7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EC" w:rsidRDefault="005250EC" w:rsidP="00F75CAF">
      <w:r>
        <w:separator/>
      </w:r>
    </w:p>
  </w:footnote>
  <w:footnote w:type="continuationSeparator" w:id="0">
    <w:p w:rsidR="005250EC" w:rsidRDefault="005250EC" w:rsidP="00F75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130E7"/>
    <w:rsid w:val="005250EC"/>
    <w:rsid w:val="00BC64B7"/>
    <w:rsid w:val="00F75CAF"/>
    <w:rsid w:val="00FC5D67"/>
    <w:rsid w:val="200640ED"/>
    <w:rsid w:val="46516F20"/>
    <w:rsid w:val="535F5FEE"/>
    <w:rsid w:val="69FA2801"/>
    <w:rsid w:val="6EF1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5CAF"/>
    <w:rPr>
      <w:kern w:val="2"/>
      <w:sz w:val="18"/>
      <w:szCs w:val="18"/>
    </w:rPr>
  </w:style>
  <w:style w:type="paragraph" w:styleId="a4">
    <w:name w:val="footer"/>
    <w:basedOn w:val="a"/>
    <w:link w:val="Char0"/>
    <w:rsid w:val="00F75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5C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75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75CAF"/>
    <w:rPr>
      <w:kern w:val="2"/>
      <w:sz w:val="18"/>
      <w:szCs w:val="18"/>
    </w:rPr>
  </w:style>
  <w:style w:type="paragraph" w:styleId="a4">
    <w:name w:val="footer"/>
    <w:basedOn w:val="a"/>
    <w:link w:val="Char0"/>
    <w:rsid w:val="00F75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75C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4</cp:revision>
  <dcterms:created xsi:type="dcterms:W3CDTF">2021-03-17T08:43:00Z</dcterms:created>
  <dcterms:modified xsi:type="dcterms:W3CDTF">2021-03-19T05:10:00Z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